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3F5E07">
        <w:rPr>
          <w:rFonts w:ascii="Times New Roman" w:hAnsi="Times New Roman"/>
          <w:b/>
          <w:sz w:val="28"/>
          <w:szCs w:val="28"/>
        </w:rPr>
        <w:t>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F5E07">
        <w:rPr>
          <w:rFonts w:ascii="Times New Roman" w:hAnsi="Times New Roman"/>
          <w:b/>
          <w:sz w:val="28"/>
          <w:szCs w:val="28"/>
        </w:rPr>
        <w:t>30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Default="00034F58" w:rsidP="003F5E07">
      <w:pPr>
        <w:pStyle w:val="Style45"/>
        <w:numPr>
          <w:ilvl w:val="1"/>
          <w:numId w:val="4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3F5E07" w:rsidRPr="003F5E07">
        <w:rPr>
          <w:b/>
          <w:sz w:val="20"/>
          <w:szCs w:val="20"/>
          <w:lang w:eastAsia="en-US"/>
        </w:rPr>
        <w:t>Оснащение участка въезда, участка слива системой распознавания номеров вагонов</w:t>
      </w:r>
      <w:r w:rsidR="003F5E07">
        <w:rPr>
          <w:b/>
          <w:sz w:val="20"/>
          <w:szCs w:val="20"/>
          <w:lang w:eastAsia="en-US"/>
        </w:rPr>
        <w:t>.</w:t>
      </w:r>
    </w:p>
    <w:p w:rsidR="003F5E07" w:rsidRPr="00144C56" w:rsidRDefault="003F5E07" w:rsidP="003F5E07">
      <w:pPr>
        <w:pStyle w:val="Style45"/>
        <w:spacing w:line="226" w:lineRule="exact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88E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13</cp:revision>
  <dcterms:created xsi:type="dcterms:W3CDTF">2018-10-17T07:28:00Z</dcterms:created>
  <dcterms:modified xsi:type="dcterms:W3CDTF">2018-11-30T09:18:00Z</dcterms:modified>
</cp:coreProperties>
</file>